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400" w:rsidRPr="00D76400" w:rsidRDefault="00D76400" w:rsidP="00D76400">
      <w:pPr>
        <w:spacing w:after="0" w:line="240" w:lineRule="auto"/>
        <w:jc w:val="center"/>
        <w:rPr>
          <w:rFonts w:ascii="Calibri" w:eastAsia="Times New Roman" w:hAnsi="Calibri" w:cs="Calibri"/>
          <w:b/>
          <w:color w:val="4F81BD"/>
          <w:sz w:val="32"/>
          <w:u w:val="single"/>
          <w:lang w:eastAsia="en-AU"/>
        </w:rPr>
      </w:pPr>
      <w:r>
        <w:rPr>
          <w:rFonts w:ascii="Calibri" w:eastAsia="Times New Roman" w:hAnsi="Calibri" w:cs="Calibri"/>
          <w:b/>
          <w:color w:val="4F81BD"/>
          <w:sz w:val="32"/>
          <w:u w:val="single"/>
          <w:lang w:eastAsia="en-AU"/>
        </w:rPr>
        <w:t>Answering a visiting school’s questions</w:t>
      </w:r>
      <w:bookmarkStart w:id="0" w:name="_GoBack"/>
      <w:bookmarkEnd w:id="0"/>
    </w:p>
    <w:p w:rsidR="0010093A" w:rsidRPr="00F30563" w:rsidRDefault="0010093A" w:rsidP="00F30563">
      <w:pPr>
        <w:spacing w:after="0" w:line="240" w:lineRule="auto"/>
        <w:rPr>
          <w:rFonts w:ascii="Times New Roman" w:eastAsia="Times New Roman" w:hAnsi="Times New Roman" w:cs="Times New Roman"/>
          <w:b/>
          <w:color w:val="000000"/>
          <w:sz w:val="23"/>
          <w:szCs w:val="23"/>
          <w:lang w:eastAsia="en-AU"/>
        </w:rPr>
      </w:pPr>
    </w:p>
    <w:p w:rsidR="00AE15A5" w:rsidRDefault="00AE15A5" w:rsidP="00F30563">
      <w:pPr>
        <w:spacing w:after="0" w:line="240" w:lineRule="auto"/>
        <w:rPr>
          <w:rFonts w:ascii="Calibri" w:eastAsia="Times New Roman" w:hAnsi="Calibri" w:cs="Calibri"/>
          <w:b/>
          <w:color w:val="4F81BD"/>
          <w:lang w:eastAsia="en-AU"/>
        </w:rPr>
      </w:pPr>
    </w:p>
    <w:p w:rsidR="0010093A" w:rsidRDefault="0010093A" w:rsidP="00F30563">
      <w:pPr>
        <w:spacing w:after="0" w:line="240" w:lineRule="auto"/>
        <w:rPr>
          <w:rFonts w:ascii="Calibri" w:eastAsia="Times New Roman" w:hAnsi="Calibri" w:cs="Calibri"/>
          <w:color w:val="4F81BD"/>
          <w:lang w:eastAsia="en-AU"/>
        </w:rPr>
      </w:pPr>
      <w:r w:rsidRPr="0010093A">
        <w:rPr>
          <w:rFonts w:ascii="Calibri" w:eastAsia="Times New Roman" w:hAnsi="Calibri" w:cs="Calibri"/>
          <w:b/>
          <w:color w:val="4F81BD"/>
          <w:lang w:eastAsia="en-AU"/>
        </w:rPr>
        <w:t>How the program evolved and took its current shape.</w:t>
      </w:r>
    </w:p>
    <w:p w:rsidR="0010093A" w:rsidRDefault="0010093A" w:rsidP="00F30563">
      <w:pPr>
        <w:spacing w:after="0" w:line="240" w:lineRule="auto"/>
        <w:rPr>
          <w:rFonts w:ascii="Calibri" w:eastAsia="Times New Roman" w:hAnsi="Calibri" w:cs="Calibri"/>
          <w:color w:val="4F81BD"/>
          <w:lang w:eastAsia="en-AU"/>
        </w:rPr>
      </w:pPr>
    </w:p>
    <w:p w:rsidR="0010093A" w:rsidRDefault="0010093A" w:rsidP="00F30563">
      <w:pPr>
        <w:spacing w:after="0" w:line="240" w:lineRule="auto"/>
        <w:rPr>
          <w:rFonts w:ascii="Calibri" w:eastAsia="Times New Roman" w:hAnsi="Calibri" w:cs="Calibri"/>
          <w:lang w:eastAsia="en-AU"/>
        </w:rPr>
      </w:pPr>
      <w:r>
        <w:rPr>
          <w:rFonts w:ascii="Calibri" w:eastAsia="Times New Roman" w:hAnsi="Calibri" w:cs="Calibri"/>
          <w:lang w:eastAsia="en-AU"/>
        </w:rPr>
        <w:t xml:space="preserve">The program evolved out of </w:t>
      </w:r>
      <w:r w:rsidR="00B65CB8">
        <w:rPr>
          <w:rFonts w:ascii="Calibri" w:eastAsia="Times New Roman" w:hAnsi="Calibri" w:cs="Calibri"/>
          <w:lang w:eastAsia="en-AU"/>
        </w:rPr>
        <w:t>2005 / 2006 Attitudes to School Surveys which identified concerning levels of disengagement and disaffection amongst year 9 students – with the school curriculum, teachers and each other.</w:t>
      </w:r>
    </w:p>
    <w:p w:rsidR="00B65CB8" w:rsidRDefault="00B65CB8" w:rsidP="00F30563">
      <w:pPr>
        <w:spacing w:after="0" w:line="240" w:lineRule="auto"/>
        <w:rPr>
          <w:rFonts w:ascii="Calibri" w:eastAsia="Times New Roman" w:hAnsi="Calibri" w:cs="Calibri"/>
          <w:lang w:eastAsia="en-AU"/>
        </w:rPr>
      </w:pPr>
    </w:p>
    <w:p w:rsidR="00B65CB8" w:rsidRDefault="00B65CB8" w:rsidP="00F30563">
      <w:pPr>
        <w:spacing w:after="0" w:line="240" w:lineRule="auto"/>
        <w:rPr>
          <w:rFonts w:ascii="Calibri" w:eastAsia="Times New Roman" w:hAnsi="Calibri" w:cs="Calibri"/>
          <w:lang w:eastAsia="en-AU"/>
        </w:rPr>
      </w:pPr>
      <w:r>
        <w:rPr>
          <w:rFonts w:ascii="Calibri" w:eastAsia="Times New Roman" w:hAnsi="Calibri" w:cs="Calibri"/>
          <w:lang w:eastAsia="en-AU"/>
        </w:rPr>
        <w:t>A team of teachers came together to investigate how the school might arrest this dip in engagement and create a meaningful, holistic experience for our year 9 students.</w:t>
      </w:r>
    </w:p>
    <w:p w:rsidR="003C3C35" w:rsidRDefault="003C3C35" w:rsidP="00F30563">
      <w:pPr>
        <w:spacing w:after="0" w:line="240" w:lineRule="auto"/>
        <w:rPr>
          <w:rFonts w:ascii="Calibri" w:eastAsia="Times New Roman" w:hAnsi="Calibri" w:cs="Calibri"/>
          <w:lang w:eastAsia="en-AU"/>
        </w:rPr>
      </w:pPr>
    </w:p>
    <w:p w:rsidR="003C3C35" w:rsidRDefault="003C3C35" w:rsidP="00F30563">
      <w:pPr>
        <w:spacing w:after="0" w:line="240" w:lineRule="auto"/>
        <w:rPr>
          <w:rFonts w:ascii="Calibri" w:eastAsia="Times New Roman" w:hAnsi="Calibri" w:cs="Calibri"/>
          <w:lang w:eastAsia="en-AU"/>
        </w:rPr>
      </w:pPr>
      <w:r>
        <w:rPr>
          <w:rFonts w:ascii="Calibri" w:eastAsia="Times New Roman" w:hAnsi="Calibri" w:cs="Calibri"/>
          <w:lang w:eastAsia="en-AU"/>
        </w:rPr>
        <w:t>The school established a program that uses a</w:t>
      </w:r>
      <w:r w:rsidR="00294DD7">
        <w:rPr>
          <w:rFonts w:ascii="Calibri" w:eastAsia="Times New Roman" w:hAnsi="Calibri" w:cs="Calibri"/>
          <w:lang w:eastAsia="en-AU"/>
        </w:rPr>
        <w:t xml:space="preserve"> pedagogical approach that focuses o</w:t>
      </w:r>
      <w:r>
        <w:rPr>
          <w:rFonts w:ascii="Calibri" w:eastAsia="Times New Roman" w:hAnsi="Calibri" w:cs="Calibri"/>
          <w:lang w:eastAsia="en-AU"/>
        </w:rPr>
        <w:t xml:space="preserve">n inquiry based, experiential </w:t>
      </w:r>
      <w:r w:rsidR="00294DD7">
        <w:rPr>
          <w:rFonts w:ascii="Calibri" w:eastAsia="Times New Roman" w:hAnsi="Calibri" w:cs="Calibri"/>
          <w:lang w:eastAsia="en-AU"/>
        </w:rPr>
        <w:t>models</w:t>
      </w:r>
      <w:r>
        <w:rPr>
          <w:rFonts w:ascii="Calibri" w:eastAsia="Times New Roman" w:hAnsi="Calibri" w:cs="Calibri"/>
          <w:lang w:eastAsia="en-AU"/>
        </w:rPr>
        <w:t xml:space="preserve"> of education</w:t>
      </w:r>
      <w:r w:rsidR="00294DD7">
        <w:rPr>
          <w:rFonts w:ascii="Calibri" w:eastAsia="Times New Roman" w:hAnsi="Calibri" w:cs="Calibri"/>
          <w:lang w:eastAsia="en-AU"/>
        </w:rPr>
        <w:t>, that privilege 21</w:t>
      </w:r>
      <w:r w:rsidR="00294DD7" w:rsidRPr="00294DD7">
        <w:rPr>
          <w:rFonts w:ascii="Calibri" w:eastAsia="Times New Roman" w:hAnsi="Calibri" w:cs="Calibri"/>
          <w:vertAlign w:val="superscript"/>
          <w:lang w:eastAsia="en-AU"/>
        </w:rPr>
        <w:t>st</w:t>
      </w:r>
      <w:r w:rsidR="00294DD7">
        <w:rPr>
          <w:rFonts w:ascii="Calibri" w:eastAsia="Times New Roman" w:hAnsi="Calibri" w:cs="Calibri"/>
          <w:lang w:eastAsia="en-AU"/>
        </w:rPr>
        <w:t xml:space="preserve"> century educational skills; while </w:t>
      </w:r>
      <w:r>
        <w:rPr>
          <w:rFonts w:ascii="Calibri" w:eastAsia="Times New Roman" w:hAnsi="Calibri" w:cs="Calibri"/>
          <w:lang w:eastAsia="en-AU"/>
        </w:rPr>
        <w:t xml:space="preserve">seeking to </w:t>
      </w:r>
      <w:r w:rsidR="00294DD7">
        <w:rPr>
          <w:rFonts w:ascii="Calibri" w:eastAsia="Times New Roman" w:hAnsi="Calibri" w:cs="Calibri"/>
          <w:lang w:eastAsia="en-AU"/>
        </w:rPr>
        <w:t>offer</w:t>
      </w:r>
      <w:r>
        <w:rPr>
          <w:rFonts w:ascii="Calibri" w:eastAsia="Times New Roman" w:hAnsi="Calibri" w:cs="Calibri"/>
          <w:lang w:eastAsia="en-AU"/>
        </w:rPr>
        <w:t xml:space="preserve"> an opportunity for students to develop strong relationships with both their peers and teachers.</w:t>
      </w:r>
    </w:p>
    <w:p w:rsidR="003C3C35" w:rsidRDefault="003C3C35" w:rsidP="00F30563">
      <w:pPr>
        <w:spacing w:after="0" w:line="240" w:lineRule="auto"/>
        <w:rPr>
          <w:rFonts w:ascii="Calibri" w:eastAsia="Times New Roman" w:hAnsi="Calibri" w:cs="Calibri"/>
          <w:lang w:eastAsia="en-AU"/>
        </w:rPr>
      </w:pPr>
    </w:p>
    <w:p w:rsidR="003C3C35" w:rsidRDefault="003C3C35" w:rsidP="00F30563">
      <w:pPr>
        <w:spacing w:after="0" w:line="240" w:lineRule="auto"/>
        <w:rPr>
          <w:rFonts w:ascii="Calibri" w:eastAsia="Times New Roman" w:hAnsi="Calibri" w:cs="Calibri"/>
          <w:lang w:eastAsia="en-AU"/>
        </w:rPr>
      </w:pPr>
      <w:r>
        <w:rPr>
          <w:rFonts w:ascii="Calibri" w:eastAsia="Times New Roman" w:hAnsi="Calibri" w:cs="Calibri"/>
          <w:lang w:eastAsia="en-AU"/>
        </w:rPr>
        <w:t>The program is team taught, with a ratio of 3 teachers to 2 classes of 25 students – this allows the students to work in smaller groups and receive higher levels of support from their teachers.</w:t>
      </w:r>
    </w:p>
    <w:p w:rsidR="003C3C35" w:rsidRDefault="003C3C35" w:rsidP="00F30563">
      <w:pPr>
        <w:spacing w:after="0" w:line="240" w:lineRule="auto"/>
        <w:rPr>
          <w:rFonts w:ascii="Calibri" w:eastAsia="Times New Roman" w:hAnsi="Calibri" w:cs="Calibri"/>
          <w:lang w:eastAsia="en-AU"/>
        </w:rPr>
      </w:pPr>
    </w:p>
    <w:p w:rsidR="003C3C35" w:rsidRDefault="003C3C35" w:rsidP="00F30563">
      <w:pPr>
        <w:spacing w:after="0" w:line="240" w:lineRule="auto"/>
        <w:rPr>
          <w:rFonts w:ascii="Calibri" w:eastAsia="Times New Roman" w:hAnsi="Calibri" w:cs="Calibri"/>
          <w:lang w:eastAsia="en-AU"/>
        </w:rPr>
      </w:pPr>
      <w:r>
        <w:rPr>
          <w:rFonts w:ascii="Calibri" w:eastAsia="Times New Roman" w:hAnsi="Calibri" w:cs="Calibri"/>
          <w:lang w:eastAsia="en-AU"/>
        </w:rPr>
        <w:t>Students use the term to work towards a series of self-selected learning goals – covering life skills, areas of knowledge and personal qualities. They are able to build on all of these competencies over the course of the program – through class sessions, investigative trails, team based inquiry work, community service and camp.</w:t>
      </w:r>
    </w:p>
    <w:p w:rsidR="003C3C35" w:rsidRPr="0010093A" w:rsidRDefault="003C3C35" w:rsidP="00F30563">
      <w:pPr>
        <w:spacing w:after="0" w:line="240" w:lineRule="auto"/>
        <w:rPr>
          <w:rFonts w:ascii="Times New Roman" w:eastAsia="Times New Roman" w:hAnsi="Times New Roman" w:cs="Times New Roman"/>
          <w:sz w:val="23"/>
          <w:szCs w:val="23"/>
          <w:lang w:eastAsia="en-AU"/>
        </w:rPr>
      </w:pPr>
    </w:p>
    <w:p w:rsidR="00F30563" w:rsidRDefault="00F30563" w:rsidP="00F30563">
      <w:pPr>
        <w:spacing w:after="0" w:line="240" w:lineRule="auto"/>
        <w:rPr>
          <w:rFonts w:ascii="Calibri" w:eastAsia="Times New Roman" w:hAnsi="Calibri" w:cs="Calibri"/>
          <w:color w:val="4F81BD"/>
          <w:lang w:eastAsia="en-AU"/>
        </w:rPr>
      </w:pPr>
    </w:p>
    <w:p w:rsidR="0010093A" w:rsidRPr="00F30563" w:rsidRDefault="0010093A" w:rsidP="00F30563">
      <w:pPr>
        <w:spacing w:after="0" w:line="240" w:lineRule="auto"/>
        <w:rPr>
          <w:rFonts w:ascii="Calibri" w:eastAsia="Times New Roman" w:hAnsi="Calibri" w:cs="Calibri"/>
          <w:b/>
          <w:color w:val="4F81BD"/>
          <w:sz w:val="24"/>
          <w:lang w:eastAsia="en-AU"/>
        </w:rPr>
      </w:pPr>
      <w:r w:rsidRPr="0010093A">
        <w:rPr>
          <w:rFonts w:ascii="Calibri" w:eastAsia="Times New Roman" w:hAnsi="Calibri" w:cs="Calibri"/>
          <w:b/>
          <w:color w:val="4F81BD"/>
          <w:sz w:val="24"/>
          <w:lang w:eastAsia="en-AU"/>
        </w:rPr>
        <w:t>How the cohort is divided into smaller groups and how timetable/staffing is established; how the Galileo and the other electives are arranged.</w:t>
      </w:r>
    </w:p>
    <w:p w:rsidR="003C3C35" w:rsidRDefault="003C3C35" w:rsidP="00F30563">
      <w:pPr>
        <w:spacing w:after="0" w:line="240" w:lineRule="auto"/>
        <w:rPr>
          <w:rFonts w:ascii="Calibri" w:eastAsia="Times New Roman" w:hAnsi="Calibri" w:cs="Calibri"/>
          <w:color w:val="4F81BD"/>
          <w:lang w:eastAsia="en-AU"/>
        </w:rPr>
      </w:pPr>
    </w:p>
    <w:p w:rsidR="003C3C35" w:rsidRDefault="003C3C35" w:rsidP="00F30563">
      <w:pPr>
        <w:spacing w:after="0" w:line="240" w:lineRule="auto"/>
        <w:rPr>
          <w:rFonts w:ascii="Calibri" w:eastAsia="Times New Roman" w:hAnsi="Calibri" w:cs="Calibri"/>
          <w:lang w:eastAsia="en-AU"/>
        </w:rPr>
      </w:pPr>
      <w:r>
        <w:rPr>
          <w:rFonts w:ascii="Calibri" w:eastAsia="Times New Roman" w:hAnsi="Calibri" w:cs="Calibri"/>
          <w:lang w:eastAsia="en-AU"/>
        </w:rPr>
        <w:t>Each term two new classes [~50 students] join the program. The cohort is broken up in to a range of different groupings:</w:t>
      </w:r>
    </w:p>
    <w:p w:rsidR="003C3C35" w:rsidRDefault="003C3C35" w:rsidP="00F30563">
      <w:pPr>
        <w:pStyle w:val="ListParagraph"/>
        <w:numPr>
          <w:ilvl w:val="0"/>
          <w:numId w:val="1"/>
        </w:numPr>
        <w:spacing w:after="0" w:line="240" w:lineRule="auto"/>
        <w:rPr>
          <w:rFonts w:ascii="Calibri" w:eastAsia="Times New Roman" w:hAnsi="Calibri" w:cs="Calibri"/>
          <w:lang w:eastAsia="en-AU"/>
        </w:rPr>
      </w:pPr>
      <w:r>
        <w:rPr>
          <w:rFonts w:ascii="Calibri" w:eastAsia="Times New Roman" w:hAnsi="Calibri" w:cs="Calibri"/>
          <w:lang w:eastAsia="en-AU"/>
        </w:rPr>
        <w:t>Community Service groups – half attend on a Tuesday morning &amp; half on a Thursday afternoon.</w:t>
      </w:r>
    </w:p>
    <w:p w:rsidR="003C3C35" w:rsidRDefault="003C3C35" w:rsidP="00F30563">
      <w:pPr>
        <w:pStyle w:val="ListParagraph"/>
        <w:numPr>
          <w:ilvl w:val="0"/>
          <w:numId w:val="1"/>
        </w:numPr>
        <w:spacing w:after="0" w:line="240" w:lineRule="auto"/>
        <w:rPr>
          <w:rFonts w:ascii="Calibri" w:eastAsia="Times New Roman" w:hAnsi="Calibri" w:cs="Calibri"/>
          <w:lang w:eastAsia="en-AU"/>
        </w:rPr>
      </w:pPr>
      <w:proofErr w:type="spellStart"/>
      <w:r>
        <w:rPr>
          <w:rFonts w:ascii="Calibri" w:eastAsia="Times New Roman" w:hAnsi="Calibri" w:cs="Calibri"/>
          <w:lang w:eastAsia="en-AU"/>
        </w:rPr>
        <w:t>Homegroups</w:t>
      </w:r>
      <w:proofErr w:type="spellEnd"/>
      <w:r>
        <w:rPr>
          <w:rFonts w:ascii="Calibri" w:eastAsia="Times New Roman" w:hAnsi="Calibri" w:cs="Calibri"/>
          <w:lang w:eastAsia="en-AU"/>
        </w:rPr>
        <w:t xml:space="preserve"> – smaller [~16] groups of students who work closely with one of the three staff members. They are supported in their Team Project efforts, their blogging [homework] and pastorally.</w:t>
      </w:r>
    </w:p>
    <w:p w:rsidR="003C3C35" w:rsidRDefault="003C3C35" w:rsidP="00F30563">
      <w:pPr>
        <w:pStyle w:val="ListParagraph"/>
        <w:numPr>
          <w:ilvl w:val="0"/>
          <w:numId w:val="1"/>
        </w:numPr>
        <w:spacing w:after="0" w:line="240" w:lineRule="auto"/>
        <w:rPr>
          <w:rFonts w:ascii="Calibri" w:eastAsia="Times New Roman" w:hAnsi="Calibri" w:cs="Calibri"/>
          <w:lang w:eastAsia="en-AU"/>
        </w:rPr>
      </w:pPr>
      <w:r>
        <w:rPr>
          <w:rFonts w:ascii="Calibri" w:eastAsia="Times New Roman" w:hAnsi="Calibri" w:cs="Calibri"/>
          <w:lang w:eastAsia="en-AU"/>
        </w:rPr>
        <w:t>Random splits of ~25 students – students are arranged into a number of randomised splits – enabling staff to separate any challenging relationships and to enable</w:t>
      </w:r>
      <w:r w:rsidR="00AD0314">
        <w:rPr>
          <w:rFonts w:ascii="Calibri" w:eastAsia="Times New Roman" w:hAnsi="Calibri" w:cs="Calibri"/>
          <w:lang w:eastAsia="en-AU"/>
        </w:rPr>
        <w:t xml:space="preserve"> students to work closel</w:t>
      </w:r>
      <w:r>
        <w:rPr>
          <w:rFonts w:ascii="Calibri" w:eastAsia="Times New Roman" w:hAnsi="Calibri" w:cs="Calibri"/>
          <w:lang w:eastAsia="en-AU"/>
        </w:rPr>
        <w:t>y with new people.</w:t>
      </w:r>
    </w:p>
    <w:p w:rsidR="003C3C35" w:rsidRDefault="003C3C35" w:rsidP="00F30563">
      <w:pPr>
        <w:pStyle w:val="ListParagraph"/>
        <w:numPr>
          <w:ilvl w:val="0"/>
          <w:numId w:val="1"/>
        </w:numPr>
        <w:spacing w:after="0" w:line="240" w:lineRule="auto"/>
        <w:rPr>
          <w:rFonts w:ascii="Calibri" w:eastAsia="Times New Roman" w:hAnsi="Calibri" w:cs="Calibri"/>
          <w:lang w:eastAsia="en-AU"/>
        </w:rPr>
      </w:pPr>
      <w:r>
        <w:rPr>
          <w:rFonts w:ascii="Calibri" w:eastAsia="Times New Roman" w:hAnsi="Calibri" w:cs="Calibri"/>
          <w:lang w:eastAsia="en-AU"/>
        </w:rPr>
        <w:t>Student Choice – when students are able to select their investigative trails or theme specific sessions – either split in half or across three groups.</w:t>
      </w:r>
    </w:p>
    <w:p w:rsidR="003C3C35" w:rsidRDefault="003C3C35" w:rsidP="00F30563">
      <w:pPr>
        <w:spacing w:after="0" w:line="240" w:lineRule="auto"/>
        <w:rPr>
          <w:rFonts w:ascii="Calibri" w:eastAsia="Times New Roman" w:hAnsi="Calibri" w:cs="Calibri"/>
          <w:lang w:eastAsia="en-AU"/>
        </w:rPr>
      </w:pPr>
    </w:p>
    <w:p w:rsidR="003C3C35" w:rsidRDefault="003C3C35" w:rsidP="00F30563">
      <w:pPr>
        <w:spacing w:after="0" w:line="240" w:lineRule="auto"/>
        <w:rPr>
          <w:rFonts w:ascii="Calibri" w:eastAsia="Times New Roman" w:hAnsi="Calibri" w:cs="Calibri"/>
          <w:lang w:eastAsia="en-AU"/>
        </w:rPr>
      </w:pPr>
      <w:r>
        <w:rPr>
          <w:rFonts w:ascii="Calibri" w:eastAsia="Times New Roman" w:hAnsi="Calibri" w:cs="Calibri"/>
          <w:lang w:eastAsia="en-AU"/>
        </w:rPr>
        <w:t>Staffing:</w:t>
      </w:r>
    </w:p>
    <w:p w:rsidR="003C3C35" w:rsidRDefault="003C3C35" w:rsidP="00F30563">
      <w:pPr>
        <w:pStyle w:val="ListParagraph"/>
        <w:numPr>
          <w:ilvl w:val="0"/>
          <w:numId w:val="2"/>
        </w:numPr>
        <w:spacing w:after="0" w:line="240" w:lineRule="auto"/>
        <w:rPr>
          <w:rFonts w:ascii="Calibri" w:eastAsia="Times New Roman" w:hAnsi="Calibri" w:cs="Calibri"/>
          <w:lang w:eastAsia="en-AU"/>
        </w:rPr>
      </w:pPr>
      <w:r>
        <w:rPr>
          <w:rFonts w:ascii="Calibri" w:eastAsia="Times New Roman" w:hAnsi="Calibri" w:cs="Calibri"/>
          <w:lang w:eastAsia="en-AU"/>
        </w:rPr>
        <w:t>There are 3 staff working with 2 classes – this enables the team to work flexibly depending on the curriculum priorities on each given day or coordination requirements.</w:t>
      </w:r>
    </w:p>
    <w:p w:rsidR="003C3C35" w:rsidRDefault="003C3C35" w:rsidP="00F30563">
      <w:pPr>
        <w:spacing w:after="0" w:line="240" w:lineRule="auto"/>
        <w:rPr>
          <w:rFonts w:ascii="Calibri" w:eastAsia="Times New Roman" w:hAnsi="Calibri" w:cs="Calibri"/>
          <w:lang w:eastAsia="en-AU"/>
        </w:rPr>
      </w:pPr>
    </w:p>
    <w:p w:rsidR="003C3C35" w:rsidRDefault="003C3C35" w:rsidP="00F30563">
      <w:pPr>
        <w:spacing w:after="0" w:line="240" w:lineRule="auto"/>
        <w:rPr>
          <w:rFonts w:ascii="Calibri" w:eastAsia="Times New Roman" w:hAnsi="Calibri" w:cs="Calibri"/>
          <w:lang w:eastAsia="en-AU"/>
        </w:rPr>
      </w:pPr>
      <w:r>
        <w:rPr>
          <w:rFonts w:ascii="Calibri" w:eastAsia="Times New Roman" w:hAnsi="Calibri" w:cs="Calibri"/>
          <w:lang w:eastAsia="en-AU"/>
        </w:rPr>
        <w:t>Electives:</w:t>
      </w:r>
    </w:p>
    <w:p w:rsidR="003C3C35" w:rsidRPr="003C3C35" w:rsidRDefault="003C3C35" w:rsidP="00F30563">
      <w:pPr>
        <w:pStyle w:val="ListParagraph"/>
        <w:numPr>
          <w:ilvl w:val="0"/>
          <w:numId w:val="2"/>
        </w:numPr>
        <w:spacing w:after="0" w:line="240" w:lineRule="auto"/>
        <w:rPr>
          <w:rFonts w:ascii="Calibri" w:eastAsia="Times New Roman" w:hAnsi="Calibri" w:cs="Calibri"/>
          <w:lang w:eastAsia="en-AU"/>
        </w:rPr>
      </w:pPr>
      <w:r>
        <w:rPr>
          <w:rFonts w:ascii="Calibri" w:eastAsia="Times New Roman" w:hAnsi="Calibri" w:cs="Calibri"/>
          <w:lang w:eastAsia="en-AU"/>
        </w:rPr>
        <w:t>Students remain in electives – they are part of the broader year 9 cohort</w:t>
      </w:r>
      <w:r w:rsidR="00AD0314">
        <w:rPr>
          <w:rFonts w:ascii="Calibri" w:eastAsia="Times New Roman" w:hAnsi="Calibri" w:cs="Calibri"/>
          <w:lang w:eastAsia="en-AU"/>
        </w:rPr>
        <w:t xml:space="preserve"> every Monday and Thursday morning.</w:t>
      </w:r>
    </w:p>
    <w:p w:rsidR="003C3C35" w:rsidRPr="0010093A" w:rsidRDefault="003C3C35" w:rsidP="00F30563">
      <w:pPr>
        <w:spacing w:after="0" w:line="240" w:lineRule="auto"/>
        <w:ind w:hanging="360"/>
        <w:rPr>
          <w:rFonts w:ascii="Times New Roman" w:eastAsia="Times New Roman" w:hAnsi="Times New Roman" w:cs="Times New Roman"/>
          <w:color w:val="000000"/>
          <w:sz w:val="23"/>
          <w:szCs w:val="23"/>
          <w:lang w:eastAsia="en-AU"/>
        </w:rPr>
      </w:pPr>
    </w:p>
    <w:p w:rsidR="0010093A" w:rsidRPr="00F30563" w:rsidRDefault="0010093A" w:rsidP="00F30563">
      <w:pPr>
        <w:spacing w:after="0" w:line="240" w:lineRule="auto"/>
        <w:ind w:hanging="360"/>
        <w:rPr>
          <w:rFonts w:ascii="Calibri" w:eastAsia="Times New Roman" w:hAnsi="Calibri" w:cs="Calibri"/>
          <w:b/>
          <w:color w:val="4F81BD"/>
          <w:lang w:eastAsia="en-AU"/>
        </w:rPr>
      </w:pPr>
      <w:r w:rsidRPr="0010093A">
        <w:rPr>
          <w:rFonts w:ascii="Calibri" w:eastAsia="Times New Roman" w:hAnsi="Calibri" w:cs="Calibri"/>
          <w:b/>
          <w:color w:val="4F81BD"/>
          <w:sz w:val="24"/>
          <w:lang w:eastAsia="en-AU"/>
        </w:rPr>
        <w:t>The curriculum content of the inquiries and the skills workshops</w:t>
      </w:r>
    </w:p>
    <w:p w:rsidR="00AD0314" w:rsidRDefault="00AD0314" w:rsidP="00F30563">
      <w:pPr>
        <w:spacing w:after="0" w:line="240" w:lineRule="auto"/>
        <w:ind w:hanging="360"/>
        <w:rPr>
          <w:rFonts w:ascii="Calibri" w:eastAsia="Times New Roman" w:hAnsi="Calibri" w:cs="Calibri"/>
          <w:lang w:eastAsia="en-AU"/>
        </w:rPr>
      </w:pPr>
    </w:p>
    <w:p w:rsidR="00AD0314" w:rsidRPr="00AD0314" w:rsidRDefault="00AD0314" w:rsidP="00F30563">
      <w:pPr>
        <w:spacing w:after="0" w:line="240" w:lineRule="auto"/>
        <w:ind w:hanging="360"/>
        <w:rPr>
          <w:rFonts w:ascii="Calibri" w:eastAsia="Times New Roman" w:hAnsi="Calibri" w:cs="Calibri"/>
          <w:lang w:eastAsia="en-AU"/>
        </w:rPr>
      </w:pPr>
      <w:r>
        <w:rPr>
          <w:rFonts w:ascii="Calibri" w:eastAsia="Times New Roman" w:hAnsi="Calibri" w:cs="Calibri"/>
          <w:lang w:eastAsia="en-AU"/>
        </w:rPr>
        <w:lastRenderedPageBreak/>
        <w:t>See attached breakdown of the weekly timetable.</w:t>
      </w:r>
    </w:p>
    <w:p w:rsidR="00AD0314" w:rsidRPr="0010093A" w:rsidRDefault="00AD0314" w:rsidP="00F30563">
      <w:pPr>
        <w:spacing w:after="0" w:line="240" w:lineRule="auto"/>
        <w:ind w:hanging="360"/>
        <w:rPr>
          <w:rFonts w:ascii="Times New Roman" w:eastAsia="Times New Roman" w:hAnsi="Times New Roman" w:cs="Times New Roman"/>
          <w:color w:val="000000"/>
          <w:sz w:val="23"/>
          <w:szCs w:val="23"/>
          <w:lang w:eastAsia="en-AU"/>
        </w:rPr>
      </w:pPr>
    </w:p>
    <w:p w:rsidR="0010093A" w:rsidRPr="00F30563" w:rsidRDefault="0010093A" w:rsidP="00F30563">
      <w:pPr>
        <w:spacing w:after="0" w:line="240" w:lineRule="auto"/>
        <w:ind w:hanging="360"/>
        <w:rPr>
          <w:rFonts w:ascii="Calibri" w:eastAsia="Times New Roman" w:hAnsi="Calibri" w:cs="Calibri"/>
          <w:b/>
          <w:color w:val="4F81BD"/>
          <w:lang w:eastAsia="en-AU"/>
        </w:rPr>
      </w:pPr>
      <w:r w:rsidRPr="0010093A">
        <w:rPr>
          <w:rFonts w:ascii="Calibri" w:eastAsia="Times New Roman" w:hAnsi="Calibri" w:cs="Calibri"/>
          <w:b/>
          <w:color w:val="4F81BD"/>
          <w:sz w:val="24"/>
          <w:lang w:eastAsia="en-AU"/>
        </w:rPr>
        <w:t>How the city excursions are managed</w:t>
      </w:r>
    </w:p>
    <w:p w:rsidR="00F30563" w:rsidRDefault="00AD0314" w:rsidP="00F30563">
      <w:pPr>
        <w:spacing w:after="0" w:line="240" w:lineRule="auto"/>
        <w:ind w:hanging="360"/>
        <w:rPr>
          <w:rFonts w:ascii="Calibri" w:eastAsia="Times New Roman" w:hAnsi="Calibri" w:cs="Calibri"/>
          <w:lang w:eastAsia="en-AU"/>
        </w:rPr>
      </w:pPr>
      <w:r>
        <w:rPr>
          <w:rFonts w:ascii="Calibri" w:eastAsia="Times New Roman" w:hAnsi="Calibri" w:cs="Calibri"/>
          <w:lang w:eastAsia="en-AU"/>
        </w:rPr>
        <w:t xml:space="preserve">City based excursions tie in with the weekly themes. </w:t>
      </w:r>
    </w:p>
    <w:p w:rsidR="00F30563" w:rsidRDefault="00F30563" w:rsidP="00F30563">
      <w:pPr>
        <w:spacing w:after="0" w:line="240" w:lineRule="auto"/>
        <w:ind w:hanging="360"/>
        <w:rPr>
          <w:rFonts w:ascii="Calibri" w:eastAsia="Times New Roman" w:hAnsi="Calibri" w:cs="Calibri"/>
          <w:lang w:eastAsia="en-AU"/>
        </w:rPr>
      </w:pPr>
    </w:p>
    <w:p w:rsidR="00AD0314" w:rsidRDefault="00AD0314" w:rsidP="00F30563">
      <w:pPr>
        <w:spacing w:after="0" w:line="240" w:lineRule="auto"/>
        <w:ind w:hanging="360"/>
        <w:rPr>
          <w:rFonts w:ascii="Calibri" w:eastAsia="Times New Roman" w:hAnsi="Calibri" w:cs="Calibri"/>
          <w:lang w:eastAsia="en-AU"/>
        </w:rPr>
      </w:pPr>
      <w:r>
        <w:rPr>
          <w:rFonts w:ascii="Calibri" w:eastAsia="Times New Roman" w:hAnsi="Calibri" w:cs="Calibri"/>
          <w:lang w:eastAsia="en-AU"/>
        </w:rPr>
        <w:t>If there are three streams running, each staff member is responsible for creating an inquiry</w:t>
      </w:r>
      <w:r w:rsidR="00F30563">
        <w:rPr>
          <w:rFonts w:ascii="Calibri" w:eastAsia="Times New Roman" w:hAnsi="Calibri" w:cs="Calibri"/>
          <w:lang w:eastAsia="en-AU"/>
        </w:rPr>
        <w:t xml:space="preserve"> based, experiential trail that </w:t>
      </w:r>
      <w:r>
        <w:rPr>
          <w:rFonts w:ascii="Calibri" w:eastAsia="Times New Roman" w:hAnsi="Calibri" w:cs="Calibri"/>
          <w:lang w:eastAsia="en-AU"/>
        </w:rPr>
        <w:t>provides students with the opportunity to explore the week’s theme in the context of life in Melbourne.</w:t>
      </w:r>
    </w:p>
    <w:p w:rsidR="00AD0314" w:rsidRDefault="00AD0314" w:rsidP="00F30563">
      <w:pPr>
        <w:spacing w:after="0" w:line="240" w:lineRule="auto"/>
        <w:ind w:hanging="360"/>
        <w:rPr>
          <w:rFonts w:ascii="Calibri" w:eastAsia="Times New Roman" w:hAnsi="Calibri" w:cs="Calibri"/>
          <w:lang w:eastAsia="en-AU"/>
        </w:rPr>
      </w:pPr>
    </w:p>
    <w:p w:rsidR="00AD0314" w:rsidRDefault="00AD0314" w:rsidP="00F30563">
      <w:pPr>
        <w:spacing w:after="0" w:line="240" w:lineRule="auto"/>
        <w:ind w:hanging="360"/>
        <w:rPr>
          <w:rFonts w:ascii="Calibri" w:eastAsia="Times New Roman" w:hAnsi="Calibri" w:cs="Calibri"/>
          <w:lang w:eastAsia="en-AU"/>
        </w:rPr>
      </w:pPr>
      <w:r>
        <w:rPr>
          <w:rFonts w:ascii="Calibri" w:eastAsia="Times New Roman" w:hAnsi="Calibri" w:cs="Calibri"/>
          <w:lang w:eastAsia="en-AU"/>
        </w:rPr>
        <w:t>There are some excursions that all students participate in:</w:t>
      </w:r>
    </w:p>
    <w:p w:rsidR="00AD0314" w:rsidRPr="00AD0314" w:rsidRDefault="00AD0314" w:rsidP="00F30563">
      <w:pPr>
        <w:pStyle w:val="ListParagraph"/>
        <w:numPr>
          <w:ilvl w:val="0"/>
          <w:numId w:val="2"/>
        </w:numPr>
        <w:spacing w:after="0" w:line="240" w:lineRule="auto"/>
        <w:rPr>
          <w:rFonts w:eastAsia="Times New Roman" w:cstheme="minorHAnsi"/>
          <w:sz w:val="23"/>
          <w:szCs w:val="23"/>
          <w:lang w:eastAsia="en-AU"/>
        </w:rPr>
      </w:pPr>
      <w:r w:rsidRPr="00AD0314">
        <w:rPr>
          <w:rFonts w:eastAsia="Times New Roman" w:cstheme="minorHAnsi"/>
          <w:szCs w:val="23"/>
          <w:lang w:eastAsia="en-AU"/>
        </w:rPr>
        <w:t xml:space="preserve">Visit to </w:t>
      </w:r>
      <w:r>
        <w:rPr>
          <w:rFonts w:eastAsia="Times New Roman" w:cstheme="minorHAnsi"/>
          <w:szCs w:val="23"/>
          <w:lang w:eastAsia="en-AU"/>
        </w:rPr>
        <w:t>the Melbourne Magistrates Court</w:t>
      </w:r>
    </w:p>
    <w:p w:rsidR="00AD0314" w:rsidRPr="00AD0314" w:rsidRDefault="00AD0314" w:rsidP="00F30563">
      <w:pPr>
        <w:pStyle w:val="ListParagraph"/>
        <w:numPr>
          <w:ilvl w:val="0"/>
          <w:numId w:val="2"/>
        </w:numPr>
        <w:spacing w:after="0" w:line="240" w:lineRule="auto"/>
        <w:rPr>
          <w:rFonts w:eastAsia="Times New Roman" w:cstheme="minorHAnsi"/>
          <w:sz w:val="23"/>
          <w:szCs w:val="23"/>
          <w:lang w:eastAsia="en-AU"/>
        </w:rPr>
      </w:pPr>
      <w:r>
        <w:rPr>
          <w:rFonts w:eastAsia="Times New Roman" w:cstheme="minorHAnsi"/>
          <w:szCs w:val="23"/>
          <w:lang w:eastAsia="en-AU"/>
        </w:rPr>
        <w:t xml:space="preserve">Visit to the </w:t>
      </w:r>
      <w:proofErr w:type="spellStart"/>
      <w:r>
        <w:rPr>
          <w:rFonts w:eastAsia="Times New Roman" w:cstheme="minorHAnsi"/>
          <w:szCs w:val="23"/>
          <w:lang w:eastAsia="en-AU"/>
        </w:rPr>
        <w:t>Koorie</w:t>
      </w:r>
      <w:proofErr w:type="spellEnd"/>
      <w:r>
        <w:rPr>
          <w:rFonts w:eastAsia="Times New Roman" w:cstheme="minorHAnsi"/>
          <w:szCs w:val="23"/>
          <w:lang w:eastAsia="en-AU"/>
        </w:rPr>
        <w:t xml:space="preserve"> Heritage Trust</w:t>
      </w:r>
    </w:p>
    <w:p w:rsidR="00AD0314" w:rsidRDefault="00AD0314" w:rsidP="00F30563">
      <w:pPr>
        <w:spacing w:after="0" w:line="240" w:lineRule="auto"/>
        <w:rPr>
          <w:rFonts w:eastAsia="Times New Roman" w:cstheme="minorHAnsi"/>
          <w:sz w:val="23"/>
          <w:szCs w:val="23"/>
          <w:lang w:eastAsia="en-AU"/>
        </w:rPr>
      </w:pPr>
    </w:p>
    <w:p w:rsidR="00AD0314" w:rsidRPr="00AD0314" w:rsidRDefault="00F30563" w:rsidP="00F30563">
      <w:pPr>
        <w:spacing w:after="0" w:line="240" w:lineRule="auto"/>
        <w:rPr>
          <w:rFonts w:eastAsia="Times New Roman" w:cstheme="minorHAnsi"/>
          <w:szCs w:val="23"/>
          <w:lang w:eastAsia="en-AU"/>
        </w:rPr>
      </w:pPr>
      <w:r>
        <w:rPr>
          <w:rFonts w:eastAsia="Times New Roman" w:cstheme="minorHAnsi"/>
          <w:szCs w:val="23"/>
          <w:lang w:eastAsia="en-AU"/>
        </w:rPr>
        <w:t>Some</w:t>
      </w:r>
      <w:r w:rsidR="00AD0314" w:rsidRPr="00AD0314">
        <w:rPr>
          <w:rFonts w:eastAsia="Times New Roman" w:cstheme="minorHAnsi"/>
          <w:szCs w:val="23"/>
          <w:lang w:eastAsia="en-AU"/>
        </w:rPr>
        <w:t xml:space="preserve"> excursions are student </w:t>
      </w:r>
      <w:proofErr w:type="gramStart"/>
      <w:r w:rsidR="00AD0314" w:rsidRPr="00AD0314">
        <w:rPr>
          <w:rFonts w:eastAsia="Times New Roman" w:cstheme="minorHAnsi"/>
          <w:szCs w:val="23"/>
          <w:lang w:eastAsia="en-AU"/>
        </w:rPr>
        <w:t>led,</w:t>
      </w:r>
      <w:proofErr w:type="gramEnd"/>
      <w:r w:rsidR="00AD0314" w:rsidRPr="00AD0314">
        <w:rPr>
          <w:rFonts w:eastAsia="Times New Roman" w:cstheme="minorHAnsi"/>
          <w:szCs w:val="23"/>
          <w:lang w:eastAsia="en-AU"/>
        </w:rPr>
        <w:t xml:space="preserve"> these require students to work in groups, independently of the teacher to achieve a clear goal:</w:t>
      </w:r>
    </w:p>
    <w:p w:rsidR="00AD0314" w:rsidRPr="00AD0314" w:rsidRDefault="00AD0314" w:rsidP="00F30563">
      <w:pPr>
        <w:pStyle w:val="ListParagraph"/>
        <w:numPr>
          <w:ilvl w:val="0"/>
          <w:numId w:val="3"/>
        </w:numPr>
        <w:spacing w:after="0" w:line="240" w:lineRule="auto"/>
        <w:rPr>
          <w:rFonts w:eastAsia="Times New Roman" w:cstheme="minorHAnsi"/>
          <w:szCs w:val="23"/>
          <w:lang w:eastAsia="en-AU"/>
        </w:rPr>
      </w:pPr>
      <w:r w:rsidRPr="00AD0314">
        <w:rPr>
          <w:rFonts w:eastAsia="Times New Roman" w:cstheme="minorHAnsi"/>
          <w:szCs w:val="23"/>
          <w:lang w:eastAsia="en-AU"/>
        </w:rPr>
        <w:t>Week 1 – orienteering excursions – scavenger hunt style – to support student confidence moving through Melbourne’s CBD.</w:t>
      </w:r>
    </w:p>
    <w:p w:rsidR="00AD0314" w:rsidRPr="00AD0314" w:rsidRDefault="00AD0314" w:rsidP="00F30563">
      <w:pPr>
        <w:pStyle w:val="ListParagraph"/>
        <w:numPr>
          <w:ilvl w:val="0"/>
          <w:numId w:val="3"/>
        </w:numPr>
        <w:spacing w:after="0" w:line="240" w:lineRule="auto"/>
        <w:rPr>
          <w:rFonts w:eastAsia="Times New Roman" w:cstheme="minorHAnsi"/>
          <w:szCs w:val="23"/>
          <w:lang w:eastAsia="en-AU"/>
        </w:rPr>
      </w:pPr>
      <w:r w:rsidRPr="00AD0314">
        <w:rPr>
          <w:rFonts w:eastAsia="Times New Roman" w:cstheme="minorHAnsi"/>
          <w:szCs w:val="23"/>
          <w:lang w:eastAsia="en-AU"/>
        </w:rPr>
        <w:t>Week 4 – Mini Trail – a component of the term long Team Project. Students arrange to visit one location to gather information about their investigation.</w:t>
      </w:r>
    </w:p>
    <w:p w:rsidR="00AD0314" w:rsidRDefault="00AD0314" w:rsidP="00F30563">
      <w:pPr>
        <w:pStyle w:val="ListParagraph"/>
        <w:numPr>
          <w:ilvl w:val="0"/>
          <w:numId w:val="3"/>
        </w:numPr>
        <w:spacing w:after="0" w:line="240" w:lineRule="auto"/>
        <w:rPr>
          <w:rFonts w:eastAsia="Times New Roman" w:cstheme="minorHAnsi"/>
          <w:szCs w:val="23"/>
          <w:lang w:eastAsia="en-AU"/>
        </w:rPr>
      </w:pPr>
      <w:r w:rsidRPr="00AD0314">
        <w:rPr>
          <w:rFonts w:eastAsia="Times New Roman" w:cstheme="minorHAnsi"/>
          <w:szCs w:val="23"/>
          <w:lang w:eastAsia="en-AU"/>
        </w:rPr>
        <w:t xml:space="preserve">Week 9 – Options Trail – a day long investigative trail, students pre-arrange appointments with experts in the field they are focusing on, survey people and complete </w:t>
      </w:r>
      <w:r w:rsidR="00F30563" w:rsidRPr="00AD0314">
        <w:rPr>
          <w:rFonts w:eastAsia="Times New Roman" w:cstheme="minorHAnsi"/>
          <w:szCs w:val="23"/>
          <w:lang w:eastAsia="en-AU"/>
        </w:rPr>
        <w:t>observations</w:t>
      </w:r>
      <w:r w:rsidRPr="00AD0314">
        <w:rPr>
          <w:rFonts w:eastAsia="Times New Roman" w:cstheme="minorHAnsi"/>
          <w:szCs w:val="23"/>
          <w:lang w:eastAsia="en-AU"/>
        </w:rPr>
        <w:t xml:space="preserve"> in and around the CBD. All students have to check in with staff in the State Library.</w:t>
      </w:r>
    </w:p>
    <w:p w:rsidR="00AD0314" w:rsidRDefault="00AD0314" w:rsidP="00F30563">
      <w:pPr>
        <w:spacing w:after="0" w:line="240" w:lineRule="auto"/>
        <w:rPr>
          <w:rFonts w:ascii="Calibri" w:eastAsia="Times New Roman" w:hAnsi="Calibri" w:cs="Calibri"/>
          <w:color w:val="4F81BD"/>
          <w:lang w:eastAsia="en-AU"/>
        </w:rPr>
      </w:pPr>
    </w:p>
    <w:p w:rsidR="0010093A" w:rsidRPr="00F30563" w:rsidRDefault="0010093A" w:rsidP="00F30563">
      <w:pPr>
        <w:spacing w:after="0" w:line="240" w:lineRule="auto"/>
        <w:rPr>
          <w:rFonts w:ascii="Calibri" w:eastAsia="Times New Roman" w:hAnsi="Calibri" w:cs="Calibri"/>
          <w:b/>
          <w:color w:val="4F81BD"/>
          <w:lang w:eastAsia="en-AU"/>
        </w:rPr>
      </w:pPr>
      <w:r w:rsidRPr="00F30563">
        <w:rPr>
          <w:rFonts w:ascii="Calibri" w:eastAsia="Times New Roman" w:hAnsi="Calibri" w:cs="Calibri"/>
          <w:b/>
          <w:color w:val="4F81BD"/>
          <w:sz w:val="24"/>
          <w:lang w:eastAsia="en-AU"/>
        </w:rPr>
        <w:t>How the community service is managed.</w:t>
      </w:r>
    </w:p>
    <w:p w:rsidR="00AD0314" w:rsidRDefault="00AD0314" w:rsidP="00F30563">
      <w:pPr>
        <w:spacing w:after="0" w:line="240" w:lineRule="auto"/>
        <w:rPr>
          <w:rFonts w:ascii="Calibri" w:eastAsia="Times New Roman" w:hAnsi="Calibri" w:cs="Calibri"/>
          <w:lang w:eastAsia="en-AU"/>
        </w:rPr>
      </w:pPr>
    </w:p>
    <w:p w:rsidR="00AD0314" w:rsidRDefault="00AD0314" w:rsidP="00F30563">
      <w:pPr>
        <w:spacing w:after="0" w:line="240" w:lineRule="auto"/>
        <w:rPr>
          <w:rFonts w:ascii="Calibri" w:eastAsia="Times New Roman" w:hAnsi="Calibri" w:cs="Calibri"/>
          <w:lang w:eastAsia="en-AU"/>
        </w:rPr>
      </w:pPr>
      <w:r>
        <w:rPr>
          <w:rFonts w:ascii="Calibri" w:eastAsia="Times New Roman" w:hAnsi="Calibri" w:cs="Calibri"/>
          <w:lang w:eastAsia="en-AU"/>
        </w:rPr>
        <w:t>Commu</w:t>
      </w:r>
      <w:r w:rsidR="00520DE0">
        <w:rPr>
          <w:rFonts w:ascii="Calibri" w:eastAsia="Times New Roman" w:hAnsi="Calibri" w:cs="Calibri"/>
          <w:lang w:eastAsia="en-AU"/>
        </w:rPr>
        <w:t>n</w:t>
      </w:r>
      <w:r>
        <w:rPr>
          <w:rFonts w:ascii="Calibri" w:eastAsia="Times New Roman" w:hAnsi="Calibri" w:cs="Calibri"/>
          <w:lang w:eastAsia="en-AU"/>
        </w:rPr>
        <w:t xml:space="preserve">ity Service is managed by one key staff member who allocates students to their placements. Consideration is given to which primary schools students attended, where they live and </w:t>
      </w:r>
      <w:r w:rsidR="00520DE0">
        <w:rPr>
          <w:rFonts w:ascii="Calibri" w:eastAsia="Times New Roman" w:hAnsi="Calibri" w:cs="Calibri"/>
          <w:lang w:eastAsia="en-AU"/>
        </w:rPr>
        <w:t>interpersonal dynamics.</w:t>
      </w:r>
    </w:p>
    <w:p w:rsidR="00520DE0" w:rsidRDefault="00520DE0" w:rsidP="00F30563">
      <w:pPr>
        <w:spacing w:after="0" w:line="240" w:lineRule="auto"/>
        <w:rPr>
          <w:rFonts w:ascii="Calibri" w:eastAsia="Times New Roman" w:hAnsi="Calibri" w:cs="Calibri"/>
          <w:lang w:eastAsia="en-AU"/>
        </w:rPr>
      </w:pPr>
    </w:p>
    <w:p w:rsidR="00520DE0" w:rsidRDefault="00520DE0" w:rsidP="00F30563">
      <w:pPr>
        <w:spacing w:after="0" w:line="240" w:lineRule="auto"/>
        <w:rPr>
          <w:rFonts w:ascii="Calibri" w:eastAsia="Times New Roman" w:hAnsi="Calibri" w:cs="Calibri"/>
          <w:lang w:eastAsia="en-AU"/>
        </w:rPr>
      </w:pPr>
      <w:r>
        <w:rPr>
          <w:rFonts w:ascii="Calibri" w:eastAsia="Times New Roman" w:hAnsi="Calibri" w:cs="Calibri"/>
          <w:lang w:eastAsia="en-AU"/>
        </w:rPr>
        <w:t>Relationships with the community service placements are maintained via weekly emails, phone calls and a visit each term.</w:t>
      </w:r>
    </w:p>
    <w:p w:rsidR="00520DE0" w:rsidRDefault="00520DE0" w:rsidP="00F30563">
      <w:pPr>
        <w:spacing w:after="0" w:line="240" w:lineRule="auto"/>
        <w:rPr>
          <w:rFonts w:ascii="Calibri" w:eastAsia="Times New Roman" w:hAnsi="Calibri" w:cs="Calibri"/>
          <w:lang w:eastAsia="en-AU"/>
        </w:rPr>
      </w:pPr>
    </w:p>
    <w:p w:rsidR="00520DE0" w:rsidRDefault="00520DE0" w:rsidP="00F30563">
      <w:pPr>
        <w:spacing w:after="0" w:line="240" w:lineRule="auto"/>
        <w:rPr>
          <w:rFonts w:ascii="Calibri" w:eastAsia="Times New Roman" w:hAnsi="Calibri" w:cs="Calibri"/>
          <w:lang w:eastAsia="en-AU"/>
        </w:rPr>
      </w:pPr>
      <w:r>
        <w:rPr>
          <w:rFonts w:ascii="Calibri" w:eastAsia="Times New Roman" w:hAnsi="Calibri" w:cs="Calibri"/>
          <w:lang w:eastAsia="en-AU"/>
        </w:rPr>
        <w:t>New community service placement possibilities are explored on an ongoing basis, in acknowledgment of the fact that there are times when placements can no longer accommodate our students.</w:t>
      </w:r>
    </w:p>
    <w:p w:rsidR="00520DE0" w:rsidRDefault="00520DE0" w:rsidP="00F30563">
      <w:pPr>
        <w:spacing w:after="0" w:line="240" w:lineRule="auto"/>
        <w:rPr>
          <w:rFonts w:ascii="Calibri" w:eastAsia="Times New Roman" w:hAnsi="Calibri" w:cs="Calibri"/>
          <w:lang w:eastAsia="en-AU"/>
        </w:rPr>
      </w:pPr>
    </w:p>
    <w:p w:rsidR="00F30563" w:rsidRDefault="00F30563" w:rsidP="00F30563">
      <w:pPr>
        <w:spacing w:after="0" w:line="240" w:lineRule="auto"/>
        <w:rPr>
          <w:rFonts w:ascii="Calibri" w:eastAsia="Times New Roman" w:hAnsi="Calibri" w:cs="Calibri"/>
          <w:color w:val="4F81BD"/>
          <w:lang w:eastAsia="en-AU"/>
        </w:rPr>
      </w:pPr>
    </w:p>
    <w:p w:rsidR="0010093A" w:rsidRPr="00F30563" w:rsidRDefault="0010093A" w:rsidP="00F30563">
      <w:pPr>
        <w:spacing w:after="0" w:line="240" w:lineRule="auto"/>
        <w:rPr>
          <w:rFonts w:ascii="Calibri" w:eastAsia="Times New Roman" w:hAnsi="Calibri" w:cs="Calibri"/>
          <w:b/>
          <w:sz w:val="24"/>
          <w:lang w:eastAsia="en-AU"/>
        </w:rPr>
      </w:pPr>
      <w:r w:rsidRPr="0010093A">
        <w:rPr>
          <w:rFonts w:ascii="Calibri" w:eastAsia="Times New Roman" w:hAnsi="Calibri" w:cs="Calibri"/>
          <w:b/>
          <w:color w:val="4F81BD"/>
          <w:sz w:val="24"/>
          <w:lang w:eastAsia="en-AU"/>
        </w:rPr>
        <w:t>The end of term presentations/conferences</w:t>
      </w:r>
    </w:p>
    <w:p w:rsidR="00520DE0" w:rsidRDefault="00520DE0" w:rsidP="00F30563">
      <w:pPr>
        <w:spacing w:after="0" w:line="240" w:lineRule="auto"/>
        <w:ind w:hanging="360"/>
        <w:rPr>
          <w:rFonts w:eastAsia="Times New Roman" w:cstheme="minorHAnsi"/>
          <w:szCs w:val="23"/>
          <w:lang w:eastAsia="en-AU"/>
        </w:rPr>
      </w:pPr>
    </w:p>
    <w:p w:rsidR="00520DE0" w:rsidRDefault="00520DE0" w:rsidP="00F30563">
      <w:pPr>
        <w:spacing w:after="0" w:line="240" w:lineRule="auto"/>
        <w:rPr>
          <w:rFonts w:eastAsia="Times New Roman" w:cstheme="minorHAnsi"/>
          <w:szCs w:val="23"/>
          <w:lang w:eastAsia="en-AU"/>
        </w:rPr>
      </w:pPr>
      <w:r>
        <w:rPr>
          <w:rFonts w:eastAsia="Times New Roman" w:cstheme="minorHAnsi"/>
          <w:szCs w:val="23"/>
          <w:lang w:eastAsia="en-AU"/>
        </w:rPr>
        <w:t>See attached assignment descriptions</w:t>
      </w:r>
    </w:p>
    <w:p w:rsidR="00520DE0" w:rsidRPr="0010093A" w:rsidRDefault="00520DE0" w:rsidP="00F30563">
      <w:pPr>
        <w:spacing w:after="0" w:line="240" w:lineRule="auto"/>
        <w:ind w:hanging="360"/>
        <w:rPr>
          <w:rFonts w:eastAsia="Times New Roman" w:cstheme="minorHAnsi"/>
          <w:szCs w:val="23"/>
          <w:lang w:eastAsia="en-AU"/>
        </w:rPr>
      </w:pPr>
    </w:p>
    <w:p w:rsidR="00AE15A5" w:rsidRDefault="00AE15A5" w:rsidP="00F30563">
      <w:pPr>
        <w:spacing w:after="0" w:line="240" w:lineRule="auto"/>
        <w:rPr>
          <w:rFonts w:ascii="Calibri" w:eastAsia="Times New Roman" w:hAnsi="Calibri" w:cs="Calibri"/>
          <w:b/>
          <w:color w:val="4F81BD"/>
          <w:sz w:val="24"/>
          <w:lang w:eastAsia="en-AU"/>
        </w:rPr>
      </w:pPr>
    </w:p>
    <w:p w:rsidR="0010093A" w:rsidRPr="00F30563" w:rsidRDefault="0010093A" w:rsidP="00F30563">
      <w:pPr>
        <w:spacing w:after="0" w:line="240" w:lineRule="auto"/>
        <w:rPr>
          <w:rFonts w:ascii="Calibri" w:eastAsia="Times New Roman" w:hAnsi="Calibri" w:cs="Calibri"/>
          <w:b/>
          <w:color w:val="4F81BD"/>
          <w:sz w:val="24"/>
          <w:lang w:eastAsia="en-AU"/>
        </w:rPr>
      </w:pPr>
      <w:r w:rsidRPr="0010093A">
        <w:rPr>
          <w:rFonts w:ascii="Calibri" w:eastAsia="Times New Roman" w:hAnsi="Calibri" w:cs="Calibri"/>
          <w:b/>
          <w:color w:val="4F81BD"/>
          <w:sz w:val="24"/>
          <w:lang w:eastAsia="en-AU"/>
        </w:rPr>
        <w:t>The assessments and how this has worked over recent years</w:t>
      </w:r>
    </w:p>
    <w:p w:rsidR="00520DE0" w:rsidRDefault="00520DE0" w:rsidP="00F30563">
      <w:pPr>
        <w:spacing w:after="0" w:line="240" w:lineRule="auto"/>
        <w:ind w:hanging="360"/>
        <w:rPr>
          <w:rFonts w:ascii="Calibri" w:eastAsia="Times New Roman" w:hAnsi="Calibri" w:cs="Calibri"/>
          <w:lang w:eastAsia="en-AU"/>
        </w:rPr>
      </w:pPr>
    </w:p>
    <w:p w:rsidR="00520DE0" w:rsidRDefault="00520DE0" w:rsidP="00F30563">
      <w:pPr>
        <w:spacing w:after="0" w:line="240" w:lineRule="auto"/>
        <w:ind w:left="360" w:hanging="360"/>
        <w:rPr>
          <w:rFonts w:ascii="Calibri" w:eastAsia="Times New Roman" w:hAnsi="Calibri" w:cs="Calibri"/>
          <w:lang w:eastAsia="en-AU"/>
        </w:rPr>
      </w:pPr>
      <w:r>
        <w:rPr>
          <w:rFonts w:ascii="Calibri" w:eastAsia="Times New Roman" w:hAnsi="Calibri" w:cs="Calibri"/>
          <w:lang w:eastAsia="en-AU"/>
        </w:rPr>
        <w:t>Students are assessed via a number of methods.</w:t>
      </w:r>
    </w:p>
    <w:p w:rsidR="00520DE0" w:rsidRDefault="00520DE0" w:rsidP="00F30563">
      <w:pPr>
        <w:spacing w:after="0" w:line="240" w:lineRule="auto"/>
        <w:ind w:left="360" w:hanging="360"/>
        <w:rPr>
          <w:rFonts w:ascii="Calibri" w:eastAsia="Times New Roman" w:hAnsi="Calibri" w:cs="Calibri"/>
          <w:lang w:eastAsia="en-AU"/>
        </w:rPr>
      </w:pPr>
    </w:p>
    <w:p w:rsidR="00520DE0" w:rsidRPr="00520DE0" w:rsidRDefault="00520DE0" w:rsidP="00F30563">
      <w:pPr>
        <w:spacing w:after="0" w:line="240" w:lineRule="auto"/>
        <w:ind w:left="360" w:hanging="360"/>
        <w:rPr>
          <w:rFonts w:ascii="Calibri" w:eastAsia="Times New Roman" w:hAnsi="Calibri" w:cs="Calibri"/>
          <w:u w:val="single"/>
          <w:lang w:eastAsia="en-AU"/>
        </w:rPr>
      </w:pPr>
      <w:r w:rsidRPr="00520DE0">
        <w:rPr>
          <w:rFonts w:ascii="Calibri" w:eastAsia="Times New Roman" w:hAnsi="Calibri" w:cs="Calibri"/>
          <w:u w:val="single"/>
          <w:lang w:eastAsia="en-AU"/>
        </w:rPr>
        <w:t>Weekly:</w:t>
      </w:r>
    </w:p>
    <w:p w:rsidR="00520DE0" w:rsidRPr="00520DE0" w:rsidRDefault="00520DE0" w:rsidP="00F30563">
      <w:pPr>
        <w:pStyle w:val="ListParagraph"/>
        <w:numPr>
          <w:ilvl w:val="0"/>
          <w:numId w:val="4"/>
        </w:numPr>
        <w:spacing w:after="0" w:line="240" w:lineRule="auto"/>
        <w:ind w:left="720"/>
        <w:rPr>
          <w:rFonts w:ascii="Calibri" w:eastAsia="Times New Roman" w:hAnsi="Calibri" w:cs="Calibri"/>
          <w:lang w:eastAsia="en-AU"/>
        </w:rPr>
      </w:pPr>
      <w:r w:rsidRPr="00520DE0">
        <w:rPr>
          <w:rFonts w:ascii="Calibri" w:eastAsia="Times New Roman" w:hAnsi="Calibri" w:cs="Calibri"/>
          <w:lang w:eastAsia="en-AU"/>
        </w:rPr>
        <w:t>Reflective Journal</w:t>
      </w:r>
    </w:p>
    <w:p w:rsidR="00520DE0" w:rsidRPr="00520DE0" w:rsidRDefault="00520DE0" w:rsidP="00F30563">
      <w:pPr>
        <w:pStyle w:val="ListParagraph"/>
        <w:numPr>
          <w:ilvl w:val="0"/>
          <w:numId w:val="4"/>
        </w:numPr>
        <w:spacing w:after="0" w:line="240" w:lineRule="auto"/>
        <w:ind w:left="720"/>
        <w:rPr>
          <w:rFonts w:ascii="Calibri" w:eastAsia="Times New Roman" w:hAnsi="Calibri" w:cs="Calibri"/>
          <w:lang w:eastAsia="en-AU"/>
        </w:rPr>
      </w:pPr>
      <w:r w:rsidRPr="00520DE0">
        <w:rPr>
          <w:rFonts w:ascii="Calibri" w:eastAsia="Times New Roman" w:hAnsi="Calibri" w:cs="Calibri"/>
          <w:lang w:eastAsia="en-AU"/>
        </w:rPr>
        <w:t>Response to Critical Questions</w:t>
      </w:r>
    </w:p>
    <w:p w:rsidR="00520DE0" w:rsidRPr="00520DE0" w:rsidRDefault="00520DE0" w:rsidP="00F30563">
      <w:pPr>
        <w:pStyle w:val="ListParagraph"/>
        <w:numPr>
          <w:ilvl w:val="0"/>
          <w:numId w:val="4"/>
        </w:numPr>
        <w:spacing w:after="0" w:line="240" w:lineRule="auto"/>
        <w:ind w:left="720"/>
        <w:rPr>
          <w:rFonts w:ascii="Calibri" w:eastAsia="Times New Roman" w:hAnsi="Calibri" w:cs="Calibri"/>
          <w:lang w:eastAsia="en-AU"/>
        </w:rPr>
      </w:pPr>
      <w:r w:rsidRPr="00520DE0">
        <w:rPr>
          <w:rFonts w:ascii="Calibri" w:eastAsia="Times New Roman" w:hAnsi="Calibri" w:cs="Calibri"/>
          <w:lang w:eastAsia="en-AU"/>
        </w:rPr>
        <w:t>Responding to Blog Partners’ Posts</w:t>
      </w:r>
    </w:p>
    <w:p w:rsidR="00520DE0" w:rsidRDefault="00520DE0" w:rsidP="00F30563">
      <w:pPr>
        <w:spacing w:after="0" w:line="240" w:lineRule="auto"/>
        <w:ind w:left="360" w:hanging="360"/>
        <w:rPr>
          <w:rFonts w:ascii="Calibri" w:eastAsia="Times New Roman" w:hAnsi="Calibri" w:cs="Calibri"/>
          <w:u w:val="single"/>
          <w:lang w:eastAsia="en-AU"/>
        </w:rPr>
      </w:pPr>
    </w:p>
    <w:p w:rsidR="00520DE0" w:rsidRPr="00520DE0" w:rsidRDefault="00520DE0" w:rsidP="00F30563">
      <w:pPr>
        <w:spacing w:after="0" w:line="240" w:lineRule="auto"/>
        <w:ind w:left="360" w:hanging="360"/>
        <w:rPr>
          <w:rFonts w:ascii="Calibri" w:eastAsia="Times New Roman" w:hAnsi="Calibri" w:cs="Calibri"/>
          <w:u w:val="single"/>
          <w:lang w:eastAsia="en-AU"/>
        </w:rPr>
      </w:pPr>
      <w:r w:rsidRPr="00520DE0">
        <w:rPr>
          <w:rFonts w:ascii="Calibri" w:eastAsia="Times New Roman" w:hAnsi="Calibri" w:cs="Calibri"/>
          <w:u w:val="single"/>
          <w:lang w:eastAsia="en-AU"/>
        </w:rPr>
        <w:lastRenderedPageBreak/>
        <w:t>Term Long:</w:t>
      </w:r>
    </w:p>
    <w:p w:rsidR="00520DE0" w:rsidRPr="00520DE0" w:rsidRDefault="00520DE0" w:rsidP="00F30563">
      <w:pPr>
        <w:pStyle w:val="ListParagraph"/>
        <w:numPr>
          <w:ilvl w:val="0"/>
          <w:numId w:val="5"/>
        </w:numPr>
        <w:spacing w:after="0" w:line="240" w:lineRule="auto"/>
        <w:ind w:left="720"/>
        <w:rPr>
          <w:rFonts w:ascii="Calibri" w:eastAsia="Times New Roman" w:hAnsi="Calibri" w:cs="Calibri"/>
          <w:lang w:eastAsia="en-AU"/>
        </w:rPr>
      </w:pPr>
      <w:r w:rsidRPr="00520DE0">
        <w:rPr>
          <w:rFonts w:ascii="Calibri" w:eastAsia="Times New Roman" w:hAnsi="Calibri" w:cs="Calibri"/>
          <w:lang w:eastAsia="en-AU"/>
        </w:rPr>
        <w:t xml:space="preserve">Team Project – </w:t>
      </w:r>
    </w:p>
    <w:p w:rsidR="00520DE0" w:rsidRPr="00520DE0" w:rsidRDefault="00520DE0" w:rsidP="00F30563">
      <w:pPr>
        <w:pStyle w:val="ListParagraph"/>
        <w:numPr>
          <w:ilvl w:val="1"/>
          <w:numId w:val="5"/>
        </w:numPr>
        <w:spacing w:after="0" w:line="240" w:lineRule="auto"/>
        <w:ind w:left="1440"/>
        <w:rPr>
          <w:rFonts w:ascii="Calibri" w:eastAsia="Times New Roman" w:hAnsi="Calibri" w:cs="Calibri"/>
          <w:lang w:eastAsia="en-AU"/>
        </w:rPr>
      </w:pPr>
      <w:r w:rsidRPr="00520DE0">
        <w:rPr>
          <w:rFonts w:ascii="Calibri" w:eastAsia="Times New Roman" w:hAnsi="Calibri" w:cs="Calibri"/>
          <w:lang w:eastAsia="en-AU"/>
        </w:rPr>
        <w:t>Mini trail &amp; presentation; action project; options trail; final exhibition</w:t>
      </w:r>
    </w:p>
    <w:p w:rsidR="00520DE0" w:rsidRDefault="00520DE0" w:rsidP="00F30563">
      <w:pPr>
        <w:spacing w:after="0" w:line="240" w:lineRule="auto"/>
        <w:ind w:left="360" w:hanging="360"/>
        <w:rPr>
          <w:rFonts w:ascii="Times New Roman" w:eastAsia="Times New Roman" w:hAnsi="Times New Roman" w:cs="Times New Roman"/>
          <w:sz w:val="23"/>
          <w:szCs w:val="23"/>
          <w:lang w:eastAsia="en-AU"/>
        </w:rPr>
      </w:pPr>
    </w:p>
    <w:p w:rsidR="00F30563" w:rsidRPr="00F30563" w:rsidRDefault="00F30563" w:rsidP="00F30563">
      <w:pPr>
        <w:spacing w:after="0" w:line="240" w:lineRule="auto"/>
        <w:ind w:left="360" w:hanging="360"/>
        <w:rPr>
          <w:rFonts w:eastAsia="Times New Roman" w:cstheme="minorHAnsi"/>
          <w:szCs w:val="23"/>
          <w:lang w:eastAsia="en-AU"/>
        </w:rPr>
      </w:pPr>
      <w:r w:rsidRPr="00F30563">
        <w:rPr>
          <w:rFonts w:eastAsia="Times New Roman" w:cstheme="minorHAnsi"/>
          <w:szCs w:val="23"/>
          <w:lang w:eastAsia="en-AU"/>
        </w:rPr>
        <w:t>Students are assessed using freely available rubrics. Commentary is made via the blogs – this provides the students and teachers to engage in an ongoing conversation about their experience in the program and their progress.</w:t>
      </w:r>
    </w:p>
    <w:p w:rsidR="00F30563" w:rsidRDefault="00F30563" w:rsidP="00F30563">
      <w:pPr>
        <w:spacing w:after="0" w:line="240" w:lineRule="auto"/>
        <w:ind w:left="360" w:hanging="360"/>
        <w:rPr>
          <w:rFonts w:ascii="Times New Roman" w:eastAsia="Times New Roman" w:hAnsi="Times New Roman" w:cs="Times New Roman"/>
          <w:sz w:val="23"/>
          <w:szCs w:val="23"/>
          <w:lang w:eastAsia="en-AU"/>
        </w:rPr>
      </w:pPr>
    </w:p>
    <w:p w:rsidR="00520DE0" w:rsidRDefault="00520DE0" w:rsidP="00F30563">
      <w:pPr>
        <w:spacing w:after="0" w:line="240" w:lineRule="auto"/>
        <w:ind w:left="360" w:hanging="360"/>
        <w:rPr>
          <w:rFonts w:eastAsia="Times New Roman" w:cstheme="minorHAnsi"/>
          <w:szCs w:val="23"/>
          <w:u w:val="single"/>
          <w:lang w:eastAsia="en-AU"/>
        </w:rPr>
      </w:pPr>
      <w:r w:rsidRPr="00520DE0">
        <w:rPr>
          <w:rFonts w:eastAsia="Times New Roman" w:cstheme="minorHAnsi"/>
          <w:szCs w:val="23"/>
          <w:u w:val="single"/>
          <w:lang w:eastAsia="en-AU"/>
        </w:rPr>
        <w:t>Mid Term Assessment</w:t>
      </w:r>
      <w:r>
        <w:rPr>
          <w:rFonts w:eastAsia="Times New Roman" w:cstheme="minorHAnsi"/>
          <w:szCs w:val="23"/>
          <w:u w:val="single"/>
          <w:lang w:eastAsia="en-AU"/>
        </w:rPr>
        <w:t>:</w:t>
      </w:r>
    </w:p>
    <w:p w:rsidR="00520DE0" w:rsidRDefault="00520DE0" w:rsidP="00F30563">
      <w:pPr>
        <w:spacing w:after="0" w:line="240" w:lineRule="auto"/>
        <w:ind w:left="360" w:hanging="360"/>
        <w:rPr>
          <w:rFonts w:eastAsia="Times New Roman" w:cstheme="minorHAnsi"/>
          <w:szCs w:val="23"/>
          <w:lang w:eastAsia="en-AU"/>
        </w:rPr>
      </w:pPr>
      <w:r>
        <w:rPr>
          <w:rFonts w:eastAsia="Times New Roman" w:cstheme="minorHAnsi"/>
          <w:szCs w:val="23"/>
          <w:lang w:eastAsia="en-AU"/>
        </w:rPr>
        <w:t>At the start of term, students set numerical goals drawn from the assessment rubric [in line with the rest of the school] related to:</w:t>
      </w:r>
    </w:p>
    <w:p w:rsidR="00520DE0" w:rsidRDefault="00520DE0" w:rsidP="00F30563">
      <w:pPr>
        <w:pStyle w:val="ListParagraph"/>
        <w:numPr>
          <w:ilvl w:val="0"/>
          <w:numId w:val="5"/>
        </w:numPr>
        <w:spacing w:after="0" w:line="240" w:lineRule="auto"/>
        <w:ind w:left="720"/>
        <w:rPr>
          <w:rFonts w:eastAsia="Times New Roman" w:cstheme="minorHAnsi"/>
          <w:szCs w:val="23"/>
          <w:lang w:eastAsia="en-AU"/>
        </w:rPr>
      </w:pPr>
      <w:r>
        <w:rPr>
          <w:rFonts w:eastAsia="Times New Roman" w:cstheme="minorHAnsi"/>
          <w:szCs w:val="23"/>
          <w:lang w:eastAsia="en-AU"/>
        </w:rPr>
        <w:t>Attitude &amp; Effort</w:t>
      </w:r>
    </w:p>
    <w:p w:rsidR="00520DE0" w:rsidRDefault="00F30563" w:rsidP="00F30563">
      <w:pPr>
        <w:pStyle w:val="ListParagraph"/>
        <w:numPr>
          <w:ilvl w:val="0"/>
          <w:numId w:val="5"/>
        </w:numPr>
        <w:spacing w:after="0" w:line="240" w:lineRule="auto"/>
        <w:ind w:left="720"/>
        <w:rPr>
          <w:rFonts w:eastAsia="Times New Roman" w:cstheme="minorHAnsi"/>
          <w:szCs w:val="23"/>
          <w:lang w:eastAsia="en-AU"/>
        </w:rPr>
      </w:pPr>
      <w:r>
        <w:rPr>
          <w:rFonts w:eastAsia="Times New Roman" w:cstheme="minorHAnsi"/>
          <w:szCs w:val="23"/>
          <w:lang w:eastAsia="en-AU"/>
        </w:rPr>
        <w:t>Achievement</w:t>
      </w:r>
    </w:p>
    <w:p w:rsidR="00520DE0" w:rsidRDefault="00520DE0" w:rsidP="00F30563">
      <w:pPr>
        <w:pStyle w:val="ListParagraph"/>
        <w:spacing w:after="0" w:line="240" w:lineRule="auto"/>
        <w:ind w:left="0"/>
        <w:rPr>
          <w:rFonts w:eastAsia="Times New Roman" w:cstheme="minorHAnsi"/>
          <w:szCs w:val="23"/>
          <w:lang w:eastAsia="en-AU"/>
        </w:rPr>
      </w:pPr>
    </w:p>
    <w:p w:rsidR="00520DE0" w:rsidRDefault="00520DE0" w:rsidP="00F30563">
      <w:pPr>
        <w:pStyle w:val="ListParagraph"/>
        <w:spacing w:after="0" w:line="240" w:lineRule="auto"/>
        <w:ind w:left="0"/>
        <w:rPr>
          <w:rFonts w:eastAsia="Times New Roman" w:cstheme="minorHAnsi"/>
          <w:szCs w:val="23"/>
          <w:lang w:eastAsia="en-AU"/>
        </w:rPr>
      </w:pPr>
      <w:r>
        <w:rPr>
          <w:rFonts w:eastAsia="Times New Roman" w:cstheme="minorHAnsi"/>
          <w:szCs w:val="23"/>
          <w:lang w:eastAsia="en-AU"/>
        </w:rPr>
        <w:t>At mid-term, their homegroup teachers assess the students based on their performance. Students are required to write a personal reflection as to whether they deserve the marks, why, and how they might seek to improve.</w:t>
      </w:r>
    </w:p>
    <w:p w:rsidR="00520DE0" w:rsidRDefault="00520DE0" w:rsidP="00F30563">
      <w:pPr>
        <w:pStyle w:val="ListParagraph"/>
        <w:spacing w:after="0" w:line="240" w:lineRule="auto"/>
        <w:ind w:left="0"/>
        <w:rPr>
          <w:rFonts w:eastAsia="Times New Roman" w:cstheme="minorHAnsi"/>
          <w:szCs w:val="23"/>
          <w:lang w:eastAsia="en-AU"/>
        </w:rPr>
      </w:pPr>
    </w:p>
    <w:p w:rsidR="00520DE0" w:rsidRDefault="00520DE0" w:rsidP="00F30563">
      <w:pPr>
        <w:pStyle w:val="ListParagraph"/>
        <w:spacing w:after="0" w:line="240" w:lineRule="auto"/>
        <w:ind w:left="0"/>
        <w:rPr>
          <w:rFonts w:eastAsia="Times New Roman" w:cstheme="minorHAnsi"/>
          <w:szCs w:val="23"/>
          <w:u w:val="single"/>
          <w:lang w:eastAsia="en-AU"/>
        </w:rPr>
      </w:pPr>
      <w:r>
        <w:rPr>
          <w:rFonts w:eastAsia="Times New Roman" w:cstheme="minorHAnsi"/>
          <w:szCs w:val="23"/>
          <w:u w:val="single"/>
          <w:lang w:eastAsia="en-AU"/>
        </w:rPr>
        <w:t>End of Term Assessment:</w:t>
      </w:r>
    </w:p>
    <w:p w:rsidR="00520DE0" w:rsidRDefault="00520DE0" w:rsidP="00F30563">
      <w:pPr>
        <w:pStyle w:val="ListParagraph"/>
        <w:spacing w:after="0" w:line="240" w:lineRule="auto"/>
        <w:ind w:left="0"/>
        <w:rPr>
          <w:rFonts w:eastAsia="Times New Roman" w:cstheme="minorHAnsi"/>
          <w:szCs w:val="23"/>
          <w:lang w:eastAsia="en-AU"/>
        </w:rPr>
      </w:pPr>
    </w:p>
    <w:p w:rsidR="00520DE0" w:rsidRDefault="00520DE0" w:rsidP="00F30563">
      <w:pPr>
        <w:pStyle w:val="ListParagraph"/>
        <w:spacing w:after="0" w:line="240" w:lineRule="auto"/>
        <w:ind w:left="0"/>
        <w:rPr>
          <w:rFonts w:eastAsia="Times New Roman" w:cstheme="minorHAnsi"/>
          <w:szCs w:val="23"/>
          <w:lang w:eastAsia="en-AU"/>
        </w:rPr>
      </w:pPr>
      <w:r>
        <w:rPr>
          <w:rFonts w:eastAsia="Times New Roman" w:cstheme="minorHAnsi"/>
          <w:szCs w:val="23"/>
          <w:lang w:eastAsia="en-AU"/>
        </w:rPr>
        <w:t xml:space="preserve">This </w:t>
      </w:r>
      <w:r w:rsidR="00F30563">
        <w:rPr>
          <w:rFonts w:eastAsia="Times New Roman" w:cstheme="minorHAnsi"/>
          <w:szCs w:val="23"/>
          <w:lang w:eastAsia="en-AU"/>
        </w:rPr>
        <w:t xml:space="preserve">is student led in its entirety. </w:t>
      </w:r>
    </w:p>
    <w:p w:rsidR="00F30563" w:rsidRDefault="00F30563" w:rsidP="00F30563">
      <w:pPr>
        <w:pStyle w:val="ListParagraph"/>
        <w:spacing w:after="0" w:line="240" w:lineRule="auto"/>
        <w:ind w:left="0"/>
        <w:rPr>
          <w:rFonts w:eastAsia="Times New Roman" w:cstheme="minorHAnsi"/>
          <w:szCs w:val="23"/>
          <w:lang w:eastAsia="en-AU"/>
        </w:rPr>
      </w:pPr>
      <w:r>
        <w:rPr>
          <w:rFonts w:eastAsia="Times New Roman" w:cstheme="minorHAnsi"/>
          <w:szCs w:val="23"/>
          <w:lang w:eastAsia="en-AU"/>
        </w:rPr>
        <w:t>Students create a presentation reflecting on their experience of the program – highlights, challenges and whether they achieved their learning goals. Students also provide a numerical assessment of their overall Attitude &amp; Effort and Achievement. They are required to compare their final mark with their original goals and their mid-term report.</w:t>
      </w:r>
    </w:p>
    <w:p w:rsidR="00F30563" w:rsidRDefault="00F30563" w:rsidP="00F30563">
      <w:pPr>
        <w:pStyle w:val="ListParagraph"/>
        <w:spacing w:after="0" w:line="240" w:lineRule="auto"/>
        <w:ind w:left="0"/>
        <w:rPr>
          <w:rFonts w:eastAsia="Times New Roman" w:cstheme="minorHAnsi"/>
          <w:szCs w:val="23"/>
          <w:lang w:eastAsia="en-AU"/>
        </w:rPr>
      </w:pPr>
    </w:p>
    <w:p w:rsidR="00F30563" w:rsidRDefault="00F30563" w:rsidP="00F30563">
      <w:pPr>
        <w:pStyle w:val="ListParagraph"/>
        <w:spacing w:after="0" w:line="240" w:lineRule="auto"/>
        <w:ind w:left="0"/>
        <w:rPr>
          <w:rFonts w:eastAsia="Times New Roman" w:cstheme="minorHAnsi"/>
          <w:szCs w:val="23"/>
          <w:lang w:eastAsia="en-AU"/>
        </w:rPr>
      </w:pPr>
      <w:r>
        <w:rPr>
          <w:rFonts w:eastAsia="Times New Roman" w:cstheme="minorHAnsi"/>
          <w:szCs w:val="23"/>
          <w:lang w:eastAsia="en-AU"/>
        </w:rPr>
        <w:t>Students present their findings to their homegroup teacher and parent / guardian in a 20 minute session.</w:t>
      </w:r>
    </w:p>
    <w:p w:rsidR="00F30563" w:rsidRPr="00520DE0" w:rsidRDefault="00F30563" w:rsidP="00F30563">
      <w:pPr>
        <w:pStyle w:val="ListParagraph"/>
        <w:spacing w:after="0" w:line="240" w:lineRule="auto"/>
        <w:ind w:left="0"/>
        <w:rPr>
          <w:rFonts w:eastAsia="Times New Roman" w:cstheme="minorHAnsi"/>
          <w:szCs w:val="23"/>
          <w:lang w:eastAsia="en-AU"/>
        </w:rPr>
      </w:pPr>
    </w:p>
    <w:p w:rsidR="0010093A" w:rsidRDefault="0010093A" w:rsidP="00F30563">
      <w:pPr>
        <w:spacing w:after="0" w:line="240" w:lineRule="auto"/>
        <w:ind w:hanging="360"/>
        <w:rPr>
          <w:rFonts w:ascii="Calibri" w:eastAsia="Times New Roman" w:hAnsi="Calibri" w:cs="Calibri"/>
          <w:b/>
          <w:color w:val="4F81BD"/>
          <w:lang w:eastAsia="en-AU"/>
        </w:rPr>
      </w:pPr>
      <w:r w:rsidRPr="0010093A">
        <w:rPr>
          <w:rFonts w:ascii="Calibri" w:eastAsia="Times New Roman" w:hAnsi="Calibri" w:cs="Calibri"/>
          <w:b/>
          <w:color w:val="4F81BD"/>
          <w:sz w:val="24"/>
          <w:lang w:eastAsia="en-AU"/>
        </w:rPr>
        <w:t>The attitude and support of the staff towards the program</w:t>
      </w:r>
    </w:p>
    <w:p w:rsidR="00F30563" w:rsidRDefault="00F30563" w:rsidP="00F30563">
      <w:pPr>
        <w:spacing w:after="0" w:line="240" w:lineRule="auto"/>
        <w:ind w:hanging="360"/>
        <w:rPr>
          <w:rFonts w:ascii="Calibri" w:eastAsia="Times New Roman" w:hAnsi="Calibri" w:cs="Calibri"/>
          <w:b/>
          <w:color w:val="4F81BD"/>
          <w:lang w:eastAsia="en-AU"/>
        </w:rPr>
      </w:pPr>
    </w:p>
    <w:p w:rsidR="00F30563" w:rsidRDefault="00F30563" w:rsidP="00F30563">
      <w:pPr>
        <w:spacing w:after="0" w:line="240" w:lineRule="auto"/>
        <w:ind w:hanging="360"/>
        <w:rPr>
          <w:rFonts w:ascii="Calibri" w:eastAsia="Times New Roman" w:hAnsi="Calibri" w:cs="Calibri"/>
          <w:lang w:eastAsia="en-AU"/>
        </w:rPr>
      </w:pPr>
      <w:r>
        <w:rPr>
          <w:rFonts w:ascii="Calibri" w:eastAsia="Times New Roman" w:hAnsi="Calibri" w:cs="Calibri"/>
          <w:lang w:eastAsia="en-AU"/>
        </w:rPr>
        <w:t xml:space="preserve">The Galileo </w:t>
      </w:r>
      <w:proofErr w:type="gramStart"/>
      <w:r>
        <w:rPr>
          <w:rFonts w:ascii="Calibri" w:eastAsia="Times New Roman" w:hAnsi="Calibri" w:cs="Calibri"/>
          <w:lang w:eastAsia="en-AU"/>
        </w:rPr>
        <w:t>staff are</w:t>
      </w:r>
      <w:proofErr w:type="gramEnd"/>
      <w:r>
        <w:rPr>
          <w:rFonts w:ascii="Calibri" w:eastAsia="Times New Roman" w:hAnsi="Calibri" w:cs="Calibri"/>
          <w:lang w:eastAsia="en-AU"/>
        </w:rPr>
        <w:t xml:space="preserve"> extremely invested in the program – each staff member commits to a three year placement.</w:t>
      </w:r>
      <w:r w:rsidR="00AE15A5">
        <w:rPr>
          <w:rFonts w:ascii="Calibri" w:eastAsia="Times New Roman" w:hAnsi="Calibri" w:cs="Calibri"/>
          <w:lang w:eastAsia="en-AU"/>
        </w:rPr>
        <w:t xml:space="preserve"> Each staff member manages a specific portfolio of duties in addition to other curriculum development, teaching and marking requirements.</w:t>
      </w:r>
    </w:p>
    <w:p w:rsidR="00F30563" w:rsidRDefault="00F30563" w:rsidP="00F30563">
      <w:pPr>
        <w:spacing w:after="0" w:line="240" w:lineRule="auto"/>
        <w:ind w:hanging="360"/>
        <w:rPr>
          <w:rFonts w:ascii="Calibri" w:eastAsia="Times New Roman" w:hAnsi="Calibri" w:cs="Calibri"/>
          <w:lang w:eastAsia="en-AU"/>
        </w:rPr>
      </w:pPr>
    </w:p>
    <w:p w:rsidR="00F30563" w:rsidRDefault="00F30563" w:rsidP="00F30563">
      <w:pPr>
        <w:spacing w:after="0" w:line="240" w:lineRule="auto"/>
        <w:ind w:hanging="360"/>
        <w:rPr>
          <w:rFonts w:ascii="Calibri" w:eastAsia="Times New Roman" w:hAnsi="Calibri" w:cs="Calibri"/>
          <w:lang w:eastAsia="en-AU"/>
        </w:rPr>
      </w:pPr>
      <w:r>
        <w:rPr>
          <w:rFonts w:ascii="Calibri" w:eastAsia="Times New Roman" w:hAnsi="Calibri" w:cs="Calibri"/>
          <w:lang w:eastAsia="en-AU"/>
        </w:rPr>
        <w:t>PD and information sessions are offered to the wider collegial community in an effort to increase the likelihood that students will be able to transfer their new skills and insights into the mainstream learning environment.</w:t>
      </w:r>
    </w:p>
    <w:p w:rsidR="00F30563" w:rsidRDefault="00F30563" w:rsidP="00F30563">
      <w:pPr>
        <w:spacing w:after="0" w:line="240" w:lineRule="auto"/>
        <w:ind w:hanging="360"/>
        <w:rPr>
          <w:rFonts w:ascii="Calibri" w:eastAsia="Times New Roman" w:hAnsi="Calibri" w:cs="Calibri"/>
          <w:lang w:eastAsia="en-AU"/>
        </w:rPr>
      </w:pPr>
    </w:p>
    <w:p w:rsidR="00F30563" w:rsidRPr="0010093A" w:rsidRDefault="00F30563" w:rsidP="00F30563">
      <w:pPr>
        <w:spacing w:after="0" w:line="240" w:lineRule="auto"/>
        <w:ind w:hanging="360"/>
        <w:rPr>
          <w:rFonts w:ascii="Times New Roman" w:eastAsia="Times New Roman" w:hAnsi="Times New Roman" w:cs="Times New Roman"/>
          <w:sz w:val="23"/>
          <w:szCs w:val="23"/>
          <w:lang w:eastAsia="en-AU"/>
        </w:rPr>
      </w:pPr>
      <w:r>
        <w:rPr>
          <w:rFonts w:ascii="Calibri" w:eastAsia="Times New Roman" w:hAnsi="Calibri" w:cs="Calibri"/>
          <w:lang w:eastAsia="en-AU"/>
        </w:rPr>
        <w:t>A close relationship exists with the sub-schools, who manage each cohort’s pastoral and administrative needs.</w:t>
      </w:r>
    </w:p>
    <w:p w:rsidR="00F30563" w:rsidRPr="00F30563" w:rsidRDefault="00F30563" w:rsidP="00F30563"/>
    <w:sectPr w:rsidR="00F30563" w:rsidRPr="00F30563" w:rsidSect="00F305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81C13"/>
    <w:multiLevelType w:val="hybridMultilevel"/>
    <w:tmpl w:val="6F5A2F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4ADF0345"/>
    <w:multiLevelType w:val="hybridMultilevel"/>
    <w:tmpl w:val="51DAA4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BCE6875"/>
    <w:multiLevelType w:val="hybridMultilevel"/>
    <w:tmpl w:val="D8C207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CFB62A4"/>
    <w:multiLevelType w:val="hybridMultilevel"/>
    <w:tmpl w:val="E2D823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DAB3C37"/>
    <w:multiLevelType w:val="hybridMultilevel"/>
    <w:tmpl w:val="E27A0C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93A"/>
    <w:rsid w:val="0010093A"/>
    <w:rsid w:val="00294DD7"/>
    <w:rsid w:val="003C3C35"/>
    <w:rsid w:val="00520DE0"/>
    <w:rsid w:val="00AD0314"/>
    <w:rsid w:val="00AE15A5"/>
    <w:rsid w:val="00B65CB8"/>
    <w:rsid w:val="00D76400"/>
    <w:rsid w:val="00D919CB"/>
    <w:rsid w:val="00F30563"/>
  </w:rsids>
  <m:mathPr>
    <m:mathFont m:val="Cambria Math"/>
    <m:brkBin m:val="before"/>
    <m:brkBinSub m:val="--"/>
    <m:smallFrac m:val="0"/>
    <m:dispDef/>
    <m:lMargin m:val="0"/>
    <m:rMargin m:val="0"/>
    <m:defJc m:val="centerGroup"/>
    <m:wrapIndent m:val="1440"/>
    <m:intLim m:val="subSup"/>
    <m:naryLim m:val="undOvr"/>
  </m:mathPr>
  <w:themeFontLang w:val="en-A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0093A"/>
  </w:style>
  <w:style w:type="paragraph" w:styleId="ListParagraph">
    <w:name w:val="List Paragraph"/>
    <w:basedOn w:val="Normal"/>
    <w:uiPriority w:val="34"/>
    <w:qFormat/>
    <w:rsid w:val="003C3C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0093A"/>
  </w:style>
  <w:style w:type="paragraph" w:styleId="ListParagraph">
    <w:name w:val="List Paragraph"/>
    <w:basedOn w:val="Normal"/>
    <w:uiPriority w:val="34"/>
    <w:qFormat/>
    <w:rsid w:val="003C3C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035288">
      <w:bodyDiv w:val="1"/>
      <w:marLeft w:val="0"/>
      <w:marRight w:val="0"/>
      <w:marTop w:val="0"/>
      <w:marBottom w:val="0"/>
      <w:divBdr>
        <w:top w:val="none" w:sz="0" w:space="0" w:color="auto"/>
        <w:left w:val="none" w:sz="0" w:space="0" w:color="auto"/>
        <w:bottom w:val="none" w:sz="0" w:space="0" w:color="auto"/>
        <w:right w:val="none" w:sz="0" w:space="0" w:color="auto"/>
      </w:divBdr>
      <w:divsChild>
        <w:div w:id="500702700">
          <w:marLeft w:val="0"/>
          <w:marRight w:val="0"/>
          <w:marTop w:val="0"/>
          <w:marBottom w:val="0"/>
          <w:divBdr>
            <w:top w:val="none" w:sz="0" w:space="0" w:color="auto"/>
            <w:left w:val="none" w:sz="0" w:space="0" w:color="auto"/>
            <w:bottom w:val="none" w:sz="0" w:space="0" w:color="auto"/>
            <w:right w:val="none" w:sz="0" w:space="0" w:color="auto"/>
          </w:divBdr>
        </w:div>
        <w:div w:id="1805156290">
          <w:marLeft w:val="720"/>
          <w:marRight w:val="0"/>
          <w:marTop w:val="0"/>
          <w:marBottom w:val="0"/>
          <w:divBdr>
            <w:top w:val="none" w:sz="0" w:space="0" w:color="auto"/>
            <w:left w:val="none" w:sz="0" w:space="0" w:color="auto"/>
            <w:bottom w:val="none" w:sz="0" w:space="0" w:color="auto"/>
            <w:right w:val="none" w:sz="0" w:space="0" w:color="auto"/>
          </w:divBdr>
        </w:div>
        <w:div w:id="1467355683">
          <w:marLeft w:val="720"/>
          <w:marRight w:val="0"/>
          <w:marTop w:val="0"/>
          <w:marBottom w:val="0"/>
          <w:divBdr>
            <w:top w:val="none" w:sz="0" w:space="0" w:color="auto"/>
            <w:left w:val="none" w:sz="0" w:space="0" w:color="auto"/>
            <w:bottom w:val="none" w:sz="0" w:space="0" w:color="auto"/>
            <w:right w:val="none" w:sz="0" w:space="0" w:color="auto"/>
          </w:divBdr>
        </w:div>
        <w:div w:id="1472362925">
          <w:marLeft w:val="720"/>
          <w:marRight w:val="0"/>
          <w:marTop w:val="0"/>
          <w:marBottom w:val="0"/>
          <w:divBdr>
            <w:top w:val="none" w:sz="0" w:space="0" w:color="auto"/>
            <w:left w:val="none" w:sz="0" w:space="0" w:color="auto"/>
            <w:bottom w:val="none" w:sz="0" w:space="0" w:color="auto"/>
            <w:right w:val="none" w:sz="0" w:space="0" w:color="auto"/>
          </w:divBdr>
        </w:div>
        <w:div w:id="2086562262">
          <w:marLeft w:val="720"/>
          <w:marRight w:val="0"/>
          <w:marTop w:val="0"/>
          <w:marBottom w:val="0"/>
          <w:divBdr>
            <w:top w:val="none" w:sz="0" w:space="0" w:color="auto"/>
            <w:left w:val="none" w:sz="0" w:space="0" w:color="auto"/>
            <w:bottom w:val="none" w:sz="0" w:space="0" w:color="auto"/>
            <w:right w:val="none" w:sz="0" w:space="0" w:color="auto"/>
          </w:divBdr>
        </w:div>
        <w:div w:id="1349679373">
          <w:marLeft w:val="720"/>
          <w:marRight w:val="0"/>
          <w:marTop w:val="0"/>
          <w:marBottom w:val="0"/>
          <w:divBdr>
            <w:top w:val="none" w:sz="0" w:space="0" w:color="auto"/>
            <w:left w:val="none" w:sz="0" w:space="0" w:color="auto"/>
            <w:bottom w:val="none" w:sz="0" w:space="0" w:color="auto"/>
            <w:right w:val="none" w:sz="0" w:space="0" w:color="auto"/>
          </w:divBdr>
        </w:div>
        <w:div w:id="551960725">
          <w:marLeft w:val="720"/>
          <w:marRight w:val="0"/>
          <w:marTop w:val="0"/>
          <w:marBottom w:val="0"/>
          <w:divBdr>
            <w:top w:val="none" w:sz="0" w:space="0" w:color="auto"/>
            <w:left w:val="none" w:sz="0" w:space="0" w:color="auto"/>
            <w:bottom w:val="none" w:sz="0" w:space="0" w:color="auto"/>
            <w:right w:val="none" w:sz="0" w:space="0" w:color="auto"/>
          </w:divBdr>
        </w:div>
        <w:div w:id="861288376">
          <w:marLeft w:val="720"/>
          <w:marRight w:val="0"/>
          <w:marTop w:val="0"/>
          <w:marBottom w:val="0"/>
          <w:divBdr>
            <w:top w:val="none" w:sz="0" w:space="0" w:color="auto"/>
            <w:left w:val="none" w:sz="0" w:space="0" w:color="auto"/>
            <w:bottom w:val="none" w:sz="0" w:space="0" w:color="auto"/>
            <w:right w:val="none" w:sz="0" w:space="0" w:color="auto"/>
          </w:divBdr>
        </w:div>
        <w:div w:id="692612989">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968</Words>
  <Characters>5520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 SPATZ</dc:creator>
  <cp:lastModifiedBy>Tamar SPATZ</cp:lastModifiedBy>
  <cp:revision>2</cp:revision>
  <dcterms:created xsi:type="dcterms:W3CDTF">2013-05-15T03:24:00Z</dcterms:created>
  <dcterms:modified xsi:type="dcterms:W3CDTF">2013-05-15T03:24:00Z</dcterms:modified>
</cp:coreProperties>
</file>